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Техническа спецификация: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Техническо обслужване на многофункционални устройства за копиране, сканиране и принтиране KONICA MINOLTA в сградите на Софийски районен съд в гр. София, бул. „Ген.М.Д.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Скобелев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“ № 23 и бул. „Цар Борис III” № 54</w:t>
      </w:r>
    </w:p>
    <w:p w:rsidR="00B103AB" w:rsidRDefault="00B103AB" w:rsidP="00B103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Описание на устройствата:</w:t>
      </w:r>
    </w:p>
    <w:tbl>
      <w:tblPr>
        <w:tblStyle w:val="a3"/>
        <w:tblpPr w:leftFromText="141" w:rightFromText="141" w:vertAnchor="text" w:horzAnchor="page" w:tblpX="1798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2552"/>
        <w:gridCol w:w="2268"/>
      </w:tblGrid>
      <w:tr w:rsidR="00B103AB" w:rsidTr="00B103AB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Устройство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Местонахождение и брой</w:t>
            </w:r>
          </w:p>
        </w:tc>
      </w:tr>
      <w:tr w:rsidR="00B103AB" w:rsidTr="00B10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AB" w:rsidRDefault="00B103AB">
            <w:pPr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MS Mincho"/>
                <w:color w:val="000000"/>
                <w:lang w:eastAsia="bg-BG"/>
              </w:rPr>
              <w:t>бул. „Ген. М.Д.</w:t>
            </w:r>
            <w:proofErr w:type="spellStart"/>
            <w:r>
              <w:rPr>
                <w:rFonts w:eastAsia="MS Mincho"/>
                <w:color w:val="000000"/>
                <w:lang w:eastAsia="bg-BG"/>
              </w:rPr>
              <w:t>Скобелев</w:t>
            </w:r>
            <w:proofErr w:type="spellEnd"/>
            <w:r>
              <w:rPr>
                <w:rFonts w:eastAsia="MS Mincho"/>
                <w:color w:val="000000"/>
                <w:lang w:eastAsia="bg-BG"/>
              </w:rPr>
              <w:t>“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MS Mincho"/>
                <w:color w:val="000000"/>
                <w:lang w:eastAsia="bg-BG"/>
              </w:rPr>
              <w:t>бул. „Цар Борис III” № 54</w:t>
            </w:r>
          </w:p>
        </w:tc>
      </w:tr>
      <w:tr w:rsidR="00B103AB" w:rsidTr="00B103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both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KONICA MINOLTA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bizhub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454e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5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11 бр.</w:t>
            </w:r>
          </w:p>
        </w:tc>
      </w:tr>
      <w:tr w:rsidR="00B103AB" w:rsidTr="00B103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both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KONICA MINOLTA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bizhub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C454e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 бр.</w:t>
            </w:r>
          </w:p>
        </w:tc>
      </w:tr>
      <w:tr w:rsidR="00B103AB" w:rsidTr="00B103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both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KONICA MINOLTA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bizhub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4050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6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61 бр.</w:t>
            </w:r>
          </w:p>
        </w:tc>
      </w:tr>
      <w:tr w:rsidR="00B103AB" w:rsidTr="00B103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both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KONICA MINOLTA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bizhub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364e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 бр.</w:t>
            </w:r>
          </w:p>
        </w:tc>
      </w:tr>
      <w:tr w:rsidR="00B103AB" w:rsidTr="00B103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both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KONICA MINOLTA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bizhub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224e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5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AB" w:rsidRDefault="00B103AB">
            <w:pPr>
              <w:widowControl w:val="0"/>
              <w:jc w:val="center"/>
              <w:outlineLvl w:val="1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11 бр.</w:t>
            </w:r>
          </w:p>
        </w:tc>
      </w:tr>
    </w:tbl>
    <w:p w:rsidR="00B103AB" w:rsidRDefault="00B103AB" w:rsidP="00B103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Дейности по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абонаментна извънгаранционна поддръжка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периодичност на извършването им: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абонаментната извънгаранционна поддръжка се включват следните дейности: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извършване на диагностика,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поддръжка на място в техническа изправност и годност за ползване на устройствата,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отстраняване на повреди,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подмяна на резервни части,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профилактични технически прегледи,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почистване на техниката.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Вложеният труд за диагностика, ремонт и профилактика на устройствата, инструктаж за правилна експлоатация, когато последният е необходим, транспорт на устройствата, сервизна техника и сервизни специалисти до адресите на възложителя и обратно, както и всички други дейности и разходи на участника, свързани с изпълнението на дейностите по абонаментна извънгаранционна поддръжка, с изключение на доставката на резервни части, са за сметка на изпълнителя.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абонаментната извънгаранционна поддръжка се включва и доставка/и на резервни части, по цени на дребно, валидни в ценовата листа на изпълнителя към момента на извършване на доставката, извършена/и след предварително одобрение на стойността от възложителя.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по извършване на профилактични технически прегледи и почистване на техниката се извършват минимум два пъти за срока на договора – при влизане в сила на договора и на шестия месец след влизането му в сила – за всяка една машина. Дейностите се извършват на място – при възложителя, като за изпълнението им се съставя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и същите се отразяват в дневник – досие на извършените дейности, съхраняван в отдел „Информационно обслужване“ при СРС за всяка от сградите на съда.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по извършване на диагностика, поддръжка на място, отстраняване на повреди и подмяна на резервни части се извършват при необходимост или по подаден от възложителя или от упълномощено от него длъжностно лице сигнал за неизправност и/или повреда. Приемането на изпълнението на дейностите се извършва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и същите се отразяват в дневник – досие на извършените дейности, съхраняван в отдел „Информационно обслужване“ при СРС за всяка от сградите на съда.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по отстраняване на повреди се извършват по преценка на изпълнителя в сервизната му база или при възложителя. При невъзможност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отстраняване на проблем на място, изпълнителят транспортира техниката от нейното местоположение за негова сметка до специализирания му сервиз и обратно на мястото на използване.</w:t>
      </w:r>
    </w:p>
    <w:p w:rsidR="00B103AB" w:rsidRDefault="00B103AB" w:rsidP="00B103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1.3. Време за реакция след подаване на сигнал, вложени резервни части и гаранция на извършените ремонти: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Страните определят длъжностни лица за контакт по техническите въпроси, които имат право да подават, съответно приемат сигнал за възникнал проблем/повреда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електронен вид по електронна поща, чрез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портал или на хартиен носител по факс,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 в договора за изпълнение на обособената позиция.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Заедно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сигнала в електронен вид определените длъжностни лица могат да дадат допълнителни обяснения и в устен вид – на посочен в договора мобилен телефон.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сигнал следва да съдържа информация за повреденото устройство и вероятния характер на повредата.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реакция при проблем по време на поддръжка не може да бъде по-дълъг от 1 (един) работен ден, считано от уведомяване на изпълнителя.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срока за реагиране изпълнителят е длъжен да изпрати свой специалист/и по местонахождението на устройството при възложителя, който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диагностицира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проблема и да се заеме с отстраняването й.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извършването на ремонт, изпълнителят се задължава да влага единствено нови,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неупотребявани, нерециклирани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резервни части, които са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гаранционен срок, не по-малък от предвидения от производителя,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да извършва ремонта на устройствата съгласно стандартите на производителя им.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за отстраняването на технически неизправности се налага смяна на резервни части, изпълнителят е длъжен да посочи писмено (в констативен протокол) установената повреда и необходимите за ремонта резервни части с гаранция за качество (минимум дванадесет месеца) и цена. В случай на нужда от закупуване на резервни части за устройствата на възложителя, в констативния протокол относно повредата, изпълнителят следва да обоснове техническата невъзможност на ремонта без тези части. 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по повод повредена част или друг технически проблем се установи, че е по-целесъобразно повредата/проблема да не бъде отстранен, а съответното устройство да престане да функционира, за същия се издава констативен протокол, който се подписва от представители на възложителя и изпълнителя.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необходимост от подмяна на резервна част, която подлежи на заплащане, се съгласува предварително с възложителя, който има право на преценка относно посочените от изпълнителя цени.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на резервните части следва да е по каталог / ценова листа на изпълнителя и да е съизмерима с най-ниските пазарни цени, като възложителят може да я преразгледа и откаже.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Влагането на резервни части без одобрение от възложителя е за сметка на изпълнителя.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извършване на ремонта изпълнителят връща на възложителя подменените повредени части на устройствата, придружени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извършените ремонти дейности и вложените нови части. Протоколите за приемане на  извършената работа се подписват от изпълнителя и от упълномощен представител на възложителя.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отстраняване на проблем е до 3 (три) работни дни от констатиране на проблема от страна на изпълнителя, но не повече от 10 (десет) работни дни при необходимост от международна доставка на резервни части.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>В случай на поява на скрит фабричен дефект (при правилна експлоатация и съхранение) или друга неизправност на доставените резервни части, изпълнителят се задължава в рамките на 48 (четиридесет и осем) часа след уведомяването от възложителя да изпрати свой представител, който да установи рекламацията и да извърши замяната незабавно.</w:t>
      </w:r>
    </w:p>
    <w:p w:rsidR="00B103AB" w:rsidRDefault="00B103AB" w:rsidP="00B103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1.4. Изискване за извършване на оглед: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Всеки участник задължително следва да извърши еднократен оглед на устройствата в работен ден за времето от 09:00 до 16:00 часа след предварително направена писмена заявка на посочената в решението електронна поща. Заявката следва да бъде изпратена поне 1 (един) работен ден преди датата, избрана за оглед, като в нея бъде посочен час и лице/а, които ще присъстват при огледа.</w:t>
      </w:r>
    </w:p>
    <w:p w:rsidR="00B103AB" w:rsidRDefault="00B103AB" w:rsidP="00B103A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*Забележка:</w:t>
      </w:r>
    </w:p>
    <w:p w:rsidR="00B103AB" w:rsidRDefault="00B103AB" w:rsidP="00B103A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Оферти, които не съдържат подписан от представител на възложителя и от участника протокол за извършен оглед, няма да бъдат разгледани и участниците отстранени от участие в процедурата на основание чл.107, т.1 ЗОП.</w:t>
      </w:r>
    </w:p>
    <w:p w:rsidR="00B103AB" w:rsidRDefault="00B103AB" w:rsidP="00B103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1.5. Други изисквания:</w:t>
      </w:r>
    </w:p>
    <w:p w:rsidR="00B103AB" w:rsidRDefault="00B103AB" w:rsidP="00B103A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изпълнението и отчетността на дейностите по обществената поръчка участниците следва да имат изградена работоспособна система за приемане, изпълнение и отчитане на сервизни заявки, която да дава възможност за проследяване през целия срок на договора подадените заявки за сервиз, извършеното по заявката и сроковете на отстраняване на проблеми. Системата трябва да осигури възможност за подаване на сигнали - един телефонен номер, един електронен адрес или адрес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Web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портал.</w:t>
      </w:r>
    </w:p>
    <w:p w:rsidR="00B103AB" w:rsidRDefault="00B103AB" w:rsidP="00B1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E28" w:rsidRDefault="00B103AB">
      <w:bookmarkStart w:id="0" w:name="_GoBack"/>
      <w:bookmarkEnd w:id="0"/>
    </w:p>
    <w:sectPr w:rsidR="000E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B"/>
    <w:rsid w:val="005A47FD"/>
    <w:rsid w:val="009E3CF9"/>
    <w:rsid w:val="00B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Любка Тотева Нерезова</cp:lastModifiedBy>
  <cp:revision>1</cp:revision>
  <dcterms:created xsi:type="dcterms:W3CDTF">2020-04-29T12:57:00Z</dcterms:created>
  <dcterms:modified xsi:type="dcterms:W3CDTF">2020-04-29T12:57:00Z</dcterms:modified>
</cp:coreProperties>
</file>